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4A65D3">
        <w:rPr>
          <w:b/>
          <w:szCs w:val="28"/>
        </w:rPr>
        <w:t xml:space="preserve">СТАНДАРТ СПЕЦИАЛИЗИРОВАННОЙ МЕДИЦИНСКОЙ ПОМОЩИ </w:t>
      </w:r>
      <w:proofErr w:type="gramStart"/>
      <w:r w:rsidRPr="004A65D3">
        <w:rPr>
          <w:b/>
          <w:szCs w:val="28"/>
        </w:rPr>
        <w:t>ПРИ</w:t>
      </w:r>
      <w:proofErr w:type="gramEnd"/>
      <w:r w:rsidRPr="004A65D3">
        <w:rPr>
          <w:b/>
          <w:szCs w:val="28"/>
        </w:rPr>
        <w:t xml:space="preserve"> ПОВЫШЕННОЙ СТИРАЕМОСТИ ЗУБОВ (</w:t>
      </w:r>
      <w:proofErr w:type="spellStart"/>
      <w:r w:rsidRPr="004A65D3">
        <w:rPr>
          <w:b/>
          <w:szCs w:val="28"/>
        </w:rPr>
        <w:t>амбулаторно</w:t>
      </w:r>
      <w:proofErr w:type="spellEnd"/>
      <w:r w:rsidRPr="004A65D3">
        <w:rPr>
          <w:b/>
          <w:szCs w:val="28"/>
        </w:rPr>
        <w:t>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4A65D3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специализированная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амбулаторно-поликлиническая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плановая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4A65D3">
        <w:rPr>
          <w:szCs w:val="28"/>
        </w:rPr>
        <w:t>365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4A65D3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K03.0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Повышенное стирание зубов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</w:p>
        </w:tc>
        <w:tc>
          <w:tcPr>
            <w:tcW w:w="2977" w:type="pct"/>
          </w:tcPr>
          <w:p w:rsidR="00542E93" w:rsidRPr="004A65D3" w:rsidRDefault="00542E93" w:rsidP="00542E93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 xml:space="preserve">Прием (осмотр, консультация) </w:t>
            </w:r>
            <w:proofErr w:type="spellStart"/>
            <w:r w:rsidRPr="004A65D3">
              <w:rPr>
                <w:szCs w:val="28"/>
              </w:rPr>
              <w:t>врача-профпатолога</w:t>
            </w:r>
            <w:proofErr w:type="spellEnd"/>
            <w:r w:rsidRPr="004A65D3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</w:p>
        </w:tc>
        <w:tc>
          <w:tcPr>
            <w:tcW w:w="2977" w:type="pct"/>
          </w:tcPr>
          <w:p w:rsidR="00542E93" w:rsidRPr="004A65D3" w:rsidRDefault="00542E93" w:rsidP="00542E93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врача-психотерапевта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4A65D3">
              <w:rPr>
                <w:szCs w:val="28"/>
                <w:highlight w:val="yellow"/>
                <w:lang w:val="en-US"/>
              </w:rPr>
              <w:t>0,</w:t>
            </w:r>
            <w:r w:rsidR="004A65D3" w:rsidRPr="004A65D3">
              <w:rPr>
                <w:szCs w:val="28"/>
                <w:highlight w:val="yellow"/>
              </w:rPr>
              <w:t>0</w:t>
            </w:r>
            <w:r w:rsidRPr="004A65D3">
              <w:rPr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4A65D3" w:rsidRDefault="00542E93" w:rsidP="00542E93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B01.066.001</w:t>
            </w:r>
          </w:p>
        </w:tc>
        <w:tc>
          <w:tcPr>
            <w:tcW w:w="2977" w:type="pct"/>
          </w:tcPr>
          <w:p w:rsidR="00542E93" w:rsidRPr="004A65D3" w:rsidRDefault="00542E93" w:rsidP="00542E93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B01.067.001</w:t>
            </w:r>
          </w:p>
        </w:tc>
        <w:tc>
          <w:tcPr>
            <w:tcW w:w="2977" w:type="pct"/>
          </w:tcPr>
          <w:p w:rsidR="00542E93" w:rsidRPr="004A65D3" w:rsidRDefault="00542E93" w:rsidP="00542E93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Определение антигена к вирусу гепатита</w:t>
            </w:r>
            <w:proofErr w:type="gramStart"/>
            <w:r w:rsidRPr="004A65D3">
              <w:rPr>
                <w:szCs w:val="28"/>
              </w:rPr>
              <w:t xml:space="preserve"> В</w:t>
            </w:r>
            <w:proofErr w:type="gramEnd"/>
            <w:r w:rsidRPr="004A65D3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A65D3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A65D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A65D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4A65D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4A65D3">
              <w:rPr>
                <w:szCs w:val="28"/>
              </w:rPr>
              <w:t>) к вирусному гепатиту</w:t>
            </w:r>
            <w:proofErr w:type="gramStart"/>
            <w:r w:rsidRPr="004A65D3">
              <w:rPr>
                <w:szCs w:val="28"/>
              </w:rPr>
              <w:t xml:space="preserve"> С</w:t>
            </w:r>
            <w:proofErr w:type="gramEnd"/>
            <w:r w:rsidRPr="004A65D3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A65D3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A65D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A65D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4A65D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4A65D3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A65D3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4A65D3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4A65D3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4A65D3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4A65D3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4A65D3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4A65D3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височно-нижнечелюстного сустава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B01.054.001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B01.067.002</w:t>
            </w:r>
          </w:p>
        </w:tc>
        <w:tc>
          <w:tcPr>
            <w:tcW w:w="2977" w:type="pct"/>
          </w:tcPr>
          <w:p w:rsidR="00BF6098" w:rsidRPr="004A65D3" w:rsidRDefault="00BF6098" w:rsidP="00A4699D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582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512268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4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4A65D3">
              <w:rPr>
                <w:szCs w:val="28"/>
              </w:rPr>
              <w:t>виниром</w:t>
            </w:r>
            <w:proofErr w:type="spellEnd"/>
            <w:r w:rsidRPr="004A65D3">
              <w:rPr>
                <w:szCs w:val="28"/>
              </w:rPr>
              <w:t xml:space="preserve">, </w:t>
            </w:r>
            <w:proofErr w:type="spellStart"/>
            <w:r w:rsidRPr="004A65D3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A16.07.008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Пломбирование корневого канала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A16.07.010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Экстирпация пульпы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A16.07.025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proofErr w:type="gramStart"/>
            <w:r w:rsidRPr="004A65D3">
              <w:rPr>
                <w:szCs w:val="28"/>
              </w:rPr>
              <w:t>Избирательное</w:t>
            </w:r>
            <w:proofErr w:type="gramEnd"/>
            <w:r w:rsidRPr="004A65D3">
              <w:rPr>
                <w:szCs w:val="28"/>
              </w:rPr>
              <w:t xml:space="preserve"> </w:t>
            </w:r>
            <w:proofErr w:type="spellStart"/>
            <w:r w:rsidRPr="004A65D3">
              <w:rPr>
                <w:szCs w:val="28"/>
              </w:rPr>
              <w:t>пришлифовывание</w:t>
            </w:r>
            <w:proofErr w:type="spellEnd"/>
            <w:r w:rsidRPr="004A65D3">
              <w:rPr>
                <w:szCs w:val="28"/>
              </w:rPr>
              <w:t xml:space="preserve"> твердых тканей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A16.07.026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Гингивэктомия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A16.07.030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A16.07.031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A16.07.033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A16.07.035</w:t>
            </w:r>
          </w:p>
        </w:tc>
        <w:tc>
          <w:tcPr>
            <w:tcW w:w="2968" w:type="pct"/>
          </w:tcPr>
          <w:p w:rsidR="00AF3525" w:rsidRPr="004A65D3" w:rsidRDefault="00AF3525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Протезирование частичными съемными пластиночными протезами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A16.07.036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Протезирование съемными бюгельными протезами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A16.07.053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Снятие несъемной ортопедической конструкции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4A65D3" w:rsidRDefault="004A65D3" w:rsidP="005851B5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  <w:highlight w:val="yellow"/>
              </w:rPr>
              <w:t>1,0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15"/>
        <w:gridCol w:w="2248"/>
        <w:gridCol w:w="1883"/>
      </w:tblGrid>
      <w:tr w:rsidR="00512268" w:rsidRPr="00A774F9" w:rsidTr="007B0BFB">
        <w:trPr>
          <w:cantSplit/>
        </w:trPr>
        <w:tc>
          <w:tcPr>
            <w:tcW w:w="5000" w:type="pct"/>
            <w:gridSpan w:val="4"/>
          </w:tcPr>
          <w:p w:rsidR="00512268" w:rsidRPr="00A774F9" w:rsidRDefault="00512268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 w:rsidRPr="00512268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7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512268" w:rsidRPr="004015F6" w:rsidTr="00335599">
        <w:trPr>
          <w:cantSplit/>
          <w:trHeight w:val="913"/>
        </w:trPr>
        <w:tc>
          <w:tcPr>
            <w:tcW w:w="641" w:type="pct"/>
          </w:tcPr>
          <w:p w:rsidR="00512268" w:rsidRPr="009B29C2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512268" w:rsidRPr="004015F6" w:rsidRDefault="00512268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A17.07.001</w:t>
            </w:r>
          </w:p>
        </w:tc>
        <w:tc>
          <w:tcPr>
            <w:tcW w:w="2968" w:type="pct"/>
          </w:tcPr>
          <w:p w:rsidR="00512268" w:rsidRPr="004A65D3" w:rsidRDefault="00512268" w:rsidP="007B0BFB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A17.07.003</w:t>
            </w:r>
          </w:p>
        </w:tc>
        <w:tc>
          <w:tcPr>
            <w:tcW w:w="2968" w:type="pct"/>
          </w:tcPr>
          <w:p w:rsidR="00512268" w:rsidRPr="004A65D3" w:rsidRDefault="00512268" w:rsidP="007B0BFB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Диатермокоагуляция при патологии полости рта и зубов</w:t>
            </w:r>
          </w:p>
        </w:tc>
        <w:tc>
          <w:tcPr>
            <w:tcW w:w="757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12268" w:rsidRPr="00A774F9" w:rsidTr="007B0BFB">
        <w:tc>
          <w:tcPr>
            <w:tcW w:w="641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A22.07.004</w:t>
            </w:r>
          </w:p>
        </w:tc>
        <w:tc>
          <w:tcPr>
            <w:tcW w:w="2968" w:type="pct"/>
          </w:tcPr>
          <w:p w:rsidR="00512268" w:rsidRPr="004A65D3" w:rsidRDefault="00512268" w:rsidP="007B0BFB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</w:rPr>
              <w:t>Ультразвуковое расширение корневого канала зуба</w:t>
            </w:r>
          </w:p>
        </w:tc>
        <w:tc>
          <w:tcPr>
            <w:tcW w:w="757" w:type="pct"/>
          </w:tcPr>
          <w:p w:rsidR="00512268" w:rsidRPr="004A65D3" w:rsidRDefault="00512268" w:rsidP="007B0BFB">
            <w:pPr>
              <w:spacing w:after="0" w:line="240" w:lineRule="auto"/>
              <w:rPr>
                <w:szCs w:val="28"/>
              </w:rPr>
            </w:pPr>
            <w:r w:rsidRPr="004A65D3">
              <w:rPr>
                <w:szCs w:val="28"/>
                <w:highlight w:val="yellow"/>
                <w:lang w:val="en-US"/>
              </w:rPr>
              <w:t>0,</w:t>
            </w:r>
            <w:r w:rsidR="004A65D3" w:rsidRPr="004A65D3">
              <w:rPr>
                <w:szCs w:val="28"/>
                <w:highlight w:val="yellow"/>
              </w:rPr>
              <w:t>5</w:t>
            </w:r>
          </w:p>
        </w:tc>
        <w:tc>
          <w:tcPr>
            <w:tcW w:w="633" w:type="pct"/>
          </w:tcPr>
          <w:p w:rsidR="00512268" w:rsidRPr="00A774F9" w:rsidRDefault="00512268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 + Эпинефрин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5D3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C793C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5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2012-12-21T08:03:00Z</dcterms:modified>
</cp:coreProperties>
</file>